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917B" w14:textId="39C6ABD2" w:rsidR="000B38D3" w:rsidRPr="00071985" w:rsidRDefault="00071985" w:rsidP="00071985">
      <w:pPr>
        <w:divId w:val="779643738"/>
        <w:rPr>
          <w:rFonts w:ascii="Calibri" w:hAnsi="Calibri" w:cs="Times New Roman"/>
          <w:b/>
          <w:bCs/>
          <w:color w:val="000000"/>
          <w:kern w:val="0"/>
          <w14:ligatures w14:val="none"/>
        </w:rPr>
      </w:pPr>
      <w:r w:rsidRPr="00071985">
        <w:rPr>
          <w:rFonts w:ascii="Calibri" w:hAnsi="Calibri" w:cs="Times New Roman"/>
          <w:b/>
          <w:bCs/>
          <w:color w:val="000000"/>
          <w:kern w:val="0"/>
          <w14:ligatures w14:val="none"/>
        </w:rPr>
        <w:t xml:space="preserve">Report from the </w:t>
      </w:r>
      <w:r w:rsidR="000B38D3" w:rsidRPr="00071985">
        <w:rPr>
          <w:rFonts w:ascii="Calibri" w:hAnsi="Calibri" w:cs="Times New Roman"/>
          <w:b/>
          <w:bCs/>
          <w:color w:val="000000"/>
          <w:kern w:val="0"/>
          <w14:ligatures w14:val="none"/>
        </w:rPr>
        <w:t>Health and Wellbeing Working Group</w:t>
      </w:r>
      <w:r w:rsidRPr="00071985">
        <w:rPr>
          <w:rFonts w:ascii="Calibri" w:hAnsi="Calibri" w:cs="Times New Roman"/>
          <w:b/>
          <w:bCs/>
          <w:color w:val="000000"/>
          <w:kern w:val="0"/>
          <w14:ligatures w14:val="none"/>
        </w:rPr>
        <w:t xml:space="preserve"> Meeting held on </w:t>
      </w:r>
      <w:r w:rsidR="005D1293" w:rsidRPr="00071985">
        <w:rPr>
          <w:rFonts w:ascii="Calibri" w:hAnsi="Calibri" w:cs="Times New Roman"/>
          <w:b/>
          <w:bCs/>
          <w:color w:val="000000"/>
          <w:kern w:val="0"/>
          <w:u w:val="single"/>
          <w14:ligatures w14:val="none"/>
        </w:rPr>
        <w:t xml:space="preserve">Tuesday </w:t>
      </w:r>
      <w:r w:rsidR="003958D7" w:rsidRPr="00071985">
        <w:rPr>
          <w:rFonts w:ascii="Calibri" w:hAnsi="Calibri" w:cs="Times New Roman"/>
          <w:b/>
          <w:bCs/>
          <w:color w:val="000000"/>
          <w:kern w:val="0"/>
          <w:u w:val="single"/>
          <w14:ligatures w14:val="none"/>
        </w:rPr>
        <w:t>2</w:t>
      </w:r>
      <w:r w:rsidR="003958D7" w:rsidRPr="00071985">
        <w:rPr>
          <w:rFonts w:ascii="Calibri" w:hAnsi="Calibri" w:cs="Times New Roman"/>
          <w:b/>
          <w:bCs/>
          <w:color w:val="000000"/>
          <w:kern w:val="0"/>
          <w:u w:val="single"/>
          <w:vertAlign w:val="superscript"/>
          <w14:ligatures w14:val="none"/>
        </w:rPr>
        <w:t>nd</w:t>
      </w:r>
      <w:r w:rsidR="003958D7" w:rsidRPr="00071985">
        <w:rPr>
          <w:rFonts w:ascii="Calibri" w:hAnsi="Calibri" w:cs="Times New Roman"/>
          <w:b/>
          <w:bCs/>
          <w:color w:val="000000"/>
          <w:kern w:val="0"/>
          <w:u w:val="single"/>
          <w14:ligatures w14:val="none"/>
        </w:rPr>
        <w:t xml:space="preserve"> </w:t>
      </w:r>
      <w:r w:rsidRPr="00071985">
        <w:rPr>
          <w:rFonts w:ascii="Calibri" w:hAnsi="Calibri" w:cs="Times New Roman"/>
          <w:b/>
          <w:bCs/>
          <w:color w:val="000000"/>
          <w:kern w:val="0"/>
          <w:u w:val="single"/>
          <w14:ligatures w14:val="none"/>
        </w:rPr>
        <w:t>April 2024</w:t>
      </w:r>
      <w:r w:rsidR="000B38D3" w:rsidRPr="00071985">
        <w:rPr>
          <w:rFonts w:ascii="Calibri" w:hAnsi="Calibri" w:cs="Times New Roman"/>
          <w:b/>
          <w:bCs/>
          <w:color w:val="000000"/>
          <w:kern w:val="0"/>
          <w14:ligatures w14:val="none"/>
        </w:rPr>
        <w:t> </w:t>
      </w:r>
    </w:p>
    <w:p w14:paraId="0A58F4DC" w14:textId="77777777" w:rsidR="00C3523A" w:rsidRDefault="000B38D3" w:rsidP="00C3523A">
      <w:pPr>
        <w:divId w:val="805704409"/>
        <w:rPr>
          <w:rFonts w:ascii="Calibri" w:hAnsi="Calibri" w:cs="Times New Roman"/>
          <w:color w:val="000000"/>
          <w:kern w:val="0"/>
          <w14:ligatures w14:val="none"/>
        </w:rPr>
      </w:pPr>
      <w:r w:rsidRPr="00071985">
        <w:rPr>
          <w:rFonts w:ascii="Calibri" w:hAnsi="Calibri" w:cs="Times New Roman"/>
          <w:color w:val="000000"/>
          <w:kern w:val="0"/>
          <w14:ligatures w14:val="none"/>
        </w:rPr>
        <w:t xml:space="preserve">                      </w:t>
      </w:r>
      <w:r w:rsidR="003958D7" w:rsidRPr="00071985">
        <w:rPr>
          <w:rFonts w:ascii="Calibri" w:hAnsi="Calibri" w:cs="Times New Roman"/>
          <w:color w:val="000000"/>
          <w:kern w:val="0"/>
          <w:u w:val="single"/>
          <w14:ligatures w14:val="none"/>
        </w:rPr>
        <w:t xml:space="preserve"> </w:t>
      </w:r>
    </w:p>
    <w:p w14:paraId="5EDBFB3A" w14:textId="087DFB56" w:rsidR="000B38D3" w:rsidRDefault="000B38D3" w:rsidP="00C3523A">
      <w:pPr>
        <w:divId w:val="805704409"/>
        <w:rPr>
          <w:rFonts w:ascii="Calibri" w:hAnsi="Calibri" w:cs="Times New Roman"/>
          <w:color w:val="000000"/>
          <w:kern w:val="0"/>
          <w14:ligatures w14:val="none"/>
        </w:rPr>
      </w:pPr>
      <w:r w:rsidRPr="00071985">
        <w:rPr>
          <w:rFonts w:ascii="Calibri" w:hAnsi="Calibri" w:cs="Times New Roman"/>
          <w:color w:val="000000"/>
          <w:kern w:val="0"/>
          <w14:ligatures w14:val="none"/>
        </w:rPr>
        <w:t xml:space="preserve">Apologies for </w:t>
      </w:r>
      <w:r w:rsidR="005C42AA">
        <w:rPr>
          <w:rFonts w:ascii="Calibri" w:hAnsi="Calibri" w:cs="Times New Roman"/>
          <w:color w:val="000000"/>
          <w:kern w:val="0"/>
          <w14:ligatures w14:val="none"/>
        </w:rPr>
        <w:t>a</w:t>
      </w:r>
      <w:r w:rsidRPr="00071985">
        <w:rPr>
          <w:rFonts w:ascii="Calibri" w:hAnsi="Calibri" w:cs="Times New Roman"/>
          <w:color w:val="000000"/>
          <w:kern w:val="0"/>
          <w14:ligatures w14:val="none"/>
        </w:rPr>
        <w:t>bsence</w:t>
      </w:r>
      <w:r w:rsidR="00071985">
        <w:rPr>
          <w:rFonts w:ascii="Calibri" w:hAnsi="Calibri" w:cs="Times New Roman"/>
          <w:color w:val="000000"/>
          <w:kern w:val="0"/>
          <w14:ligatures w14:val="none"/>
        </w:rPr>
        <w:t xml:space="preserve"> were received from Cllr Paula Stanbury, Cllr Diane Carter, Pauline Wells.</w:t>
      </w:r>
    </w:p>
    <w:p w14:paraId="042F917F" w14:textId="77777777" w:rsidR="00A200B2" w:rsidRDefault="00A200B2" w:rsidP="00071985">
      <w:pPr>
        <w:divId w:val="2100061232"/>
        <w:rPr>
          <w:rFonts w:ascii="Calibri" w:hAnsi="Calibri" w:cs="Times New Roman"/>
          <w:color w:val="000000"/>
          <w:kern w:val="0"/>
          <w14:ligatures w14:val="none"/>
        </w:rPr>
      </w:pPr>
    </w:p>
    <w:p w14:paraId="432C1130" w14:textId="3070ECA2" w:rsidR="00A200B2" w:rsidRPr="00A200B2" w:rsidRDefault="00A200B2" w:rsidP="00071985">
      <w:pPr>
        <w:divId w:val="2100061232"/>
        <w:rPr>
          <w:rFonts w:ascii="Calibri" w:hAnsi="Calibri" w:cs="Times New Roman"/>
          <w:b/>
          <w:bCs/>
          <w:color w:val="000000"/>
          <w:kern w:val="0"/>
          <w14:ligatures w14:val="none"/>
        </w:rPr>
      </w:pPr>
      <w:r w:rsidRPr="00A200B2">
        <w:rPr>
          <w:rFonts w:ascii="Calibri" w:hAnsi="Calibri" w:cs="Times New Roman"/>
          <w:b/>
          <w:bCs/>
          <w:color w:val="000000"/>
          <w:kern w:val="0"/>
          <w14:ligatures w14:val="none"/>
        </w:rPr>
        <w:t>Main issues:</w:t>
      </w:r>
    </w:p>
    <w:p w14:paraId="334E58F5" w14:textId="77777777" w:rsidR="00A31A5D" w:rsidRPr="00A31A5D" w:rsidRDefault="00A31A5D" w:rsidP="00A31A5D">
      <w:pPr>
        <w:divId w:val="771172499"/>
        <w:rPr>
          <w:rFonts w:ascii="Calibri" w:hAnsi="Calibri" w:cs="Times New Roman"/>
          <w:color w:val="000000"/>
          <w:kern w:val="0"/>
          <w14:ligatures w14:val="none"/>
        </w:rPr>
      </w:pPr>
    </w:p>
    <w:p w14:paraId="7BB75D16" w14:textId="640137C0" w:rsidR="00A31A5D" w:rsidRPr="00C3523A" w:rsidRDefault="00071985" w:rsidP="00C3523A">
      <w:pPr>
        <w:divId w:val="701788053"/>
        <w:rPr>
          <w:rFonts w:ascii="Calibri" w:hAnsi="Calibri" w:cs="Times New Roman"/>
          <w:color w:val="000000"/>
          <w:kern w:val="0"/>
          <w14:ligatures w14:val="none"/>
        </w:rPr>
      </w:pPr>
      <w:r w:rsidRPr="00C3523A">
        <w:rPr>
          <w:rFonts w:ascii="Calibri" w:hAnsi="Calibri" w:cs="Times New Roman"/>
          <w:b/>
          <w:bCs/>
          <w:color w:val="000000"/>
          <w:kern w:val="0"/>
          <w14:ligatures w14:val="none"/>
        </w:rPr>
        <w:t xml:space="preserve">Jonathan’s Spicer, Well-being Coach from the </w:t>
      </w:r>
      <w:r w:rsidR="00A200B2" w:rsidRPr="00C3523A">
        <w:rPr>
          <w:rFonts w:ascii="Calibri" w:hAnsi="Calibri" w:cs="Times New Roman"/>
          <w:b/>
          <w:bCs/>
          <w:color w:val="000000"/>
          <w:kern w:val="0"/>
          <w14:ligatures w14:val="none"/>
        </w:rPr>
        <w:t xml:space="preserve">Dengie and South Woodham Ferrers </w:t>
      </w:r>
      <w:r w:rsidRPr="00C3523A">
        <w:rPr>
          <w:rFonts w:ascii="Calibri" w:hAnsi="Calibri" w:cs="Times New Roman"/>
          <w:b/>
          <w:bCs/>
          <w:color w:val="000000"/>
          <w:kern w:val="0"/>
          <w14:ligatures w14:val="none"/>
        </w:rPr>
        <w:t xml:space="preserve">Primary Care Network (PCN) </w:t>
      </w:r>
      <w:r w:rsidRPr="00C3523A">
        <w:rPr>
          <w:rFonts w:ascii="Calibri" w:hAnsi="Calibri" w:cs="Times New Roman"/>
          <w:color w:val="000000"/>
          <w:kern w:val="0"/>
          <w14:ligatures w14:val="none"/>
        </w:rPr>
        <w:t xml:space="preserve">was welcomed to the meeting. He gave an overview of his role which is essentially to </w:t>
      </w:r>
      <w:r w:rsidR="005C42AA">
        <w:rPr>
          <w:rFonts w:ascii="Calibri" w:hAnsi="Calibri" w:cs="Times New Roman"/>
          <w:color w:val="000000"/>
          <w:kern w:val="0"/>
          <w14:ligatures w14:val="none"/>
        </w:rPr>
        <w:t xml:space="preserve">work with </w:t>
      </w:r>
      <w:r w:rsidR="00A200B2" w:rsidRPr="00C3523A">
        <w:rPr>
          <w:rFonts w:ascii="Calibri" w:hAnsi="Calibri" w:cs="Times New Roman"/>
          <w:color w:val="000000"/>
          <w:kern w:val="0"/>
          <w14:ligatures w14:val="none"/>
        </w:rPr>
        <w:t xml:space="preserve">patients who would </w:t>
      </w:r>
      <w:r w:rsidRPr="00C3523A">
        <w:rPr>
          <w:rFonts w:ascii="Calibri" w:hAnsi="Calibri" w:cs="Times New Roman"/>
          <w:color w:val="000000"/>
          <w:kern w:val="0"/>
          <w14:ligatures w14:val="none"/>
        </w:rPr>
        <w:t>benefit from well-being coaching</w:t>
      </w:r>
      <w:r w:rsidR="00A200B2" w:rsidRPr="00C3523A">
        <w:rPr>
          <w:rFonts w:ascii="Calibri" w:hAnsi="Calibri" w:cs="Times New Roman"/>
          <w:color w:val="000000"/>
          <w:kern w:val="0"/>
          <w14:ligatures w14:val="none"/>
        </w:rPr>
        <w:t xml:space="preserve">, referred by their GP.  </w:t>
      </w:r>
      <w:r w:rsidRPr="00C3523A">
        <w:rPr>
          <w:rFonts w:ascii="Calibri" w:hAnsi="Calibri" w:cs="Times New Roman"/>
          <w:color w:val="000000"/>
          <w:kern w:val="0"/>
          <w14:ligatures w14:val="none"/>
        </w:rPr>
        <w:t xml:space="preserve">For those with certain conditions such as a high BMI, high blood pressure, </w:t>
      </w:r>
      <w:r w:rsidR="00A200B2" w:rsidRPr="00C3523A">
        <w:rPr>
          <w:rFonts w:ascii="Calibri" w:hAnsi="Calibri" w:cs="Times New Roman"/>
          <w:color w:val="000000"/>
          <w:kern w:val="0"/>
          <w14:ligatures w14:val="none"/>
        </w:rPr>
        <w:t xml:space="preserve">diabetes, and for those </w:t>
      </w:r>
      <w:r w:rsidRPr="00C3523A">
        <w:rPr>
          <w:rFonts w:ascii="Calibri" w:hAnsi="Calibri" w:cs="Times New Roman"/>
          <w:color w:val="000000"/>
          <w:kern w:val="0"/>
          <w14:ligatures w14:val="none"/>
        </w:rPr>
        <w:t>who may be socially isolated, he can offer help for people to make small changes in their lives to benefit their health and boost their self confidence</w:t>
      </w:r>
      <w:r w:rsidR="00A200B2" w:rsidRPr="00C3523A">
        <w:rPr>
          <w:rFonts w:ascii="Calibri" w:hAnsi="Calibri" w:cs="Times New Roman"/>
          <w:color w:val="000000"/>
          <w:kern w:val="0"/>
          <w14:ligatures w14:val="none"/>
        </w:rPr>
        <w:t xml:space="preserve"> and overall wellbeing. Jonathan will send further information about his </w:t>
      </w:r>
      <w:r w:rsidR="005C42AA" w:rsidRPr="00C3523A">
        <w:rPr>
          <w:rFonts w:ascii="Calibri" w:hAnsi="Calibri" w:cs="Times New Roman"/>
          <w:color w:val="000000"/>
          <w:kern w:val="0"/>
          <w14:ligatures w14:val="none"/>
        </w:rPr>
        <w:t>work,</w:t>
      </w:r>
      <w:r w:rsidR="00A200B2" w:rsidRPr="00C3523A">
        <w:rPr>
          <w:rFonts w:ascii="Calibri" w:hAnsi="Calibri" w:cs="Times New Roman"/>
          <w:color w:val="000000"/>
          <w:kern w:val="0"/>
          <w14:ligatures w14:val="none"/>
        </w:rPr>
        <w:t xml:space="preserve"> and he was pleased to receive from us</w:t>
      </w:r>
      <w:r w:rsidR="005C42AA">
        <w:rPr>
          <w:rFonts w:ascii="Calibri" w:hAnsi="Calibri" w:cs="Times New Roman"/>
          <w:color w:val="000000"/>
          <w:kern w:val="0"/>
          <w14:ligatures w14:val="none"/>
        </w:rPr>
        <w:t xml:space="preserve"> the </w:t>
      </w:r>
      <w:r w:rsidR="00A200B2" w:rsidRPr="00C3523A">
        <w:rPr>
          <w:rFonts w:ascii="Calibri" w:hAnsi="Calibri" w:cs="Times New Roman"/>
          <w:color w:val="000000"/>
          <w:kern w:val="0"/>
          <w14:ligatures w14:val="none"/>
        </w:rPr>
        <w:t xml:space="preserve">links to BTC </w:t>
      </w:r>
      <w:r w:rsidR="005C42AA">
        <w:rPr>
          <w:rFonts w:ascii="Calibri" w:hAnsi="Calibri" w:cs="Times New Roman"/>
          <w:color w:val="000000"/>
          <w:kern w:val="0"/>
          <w14:ligatures w14:val="none"/>
        </w:rPr>
        <w:t>R</w:t>
      </w:r>
      <w:r w:rsidR="00A200B2" w:rsidRPr="00C3523A">
        <w:rPr>
          <w:rFonts w:ascii="Calibri" w:hAnsi="Calibri" w:cs="Times New Roman"/>
          <w:color w:val="000000"/>
          <w:kern w:val="0"/>
          <w14:ligatures w14:val="none"/>
        </w:rPr>
        <w:t xml:space="preserve">esources database, Maldon Connect and to Burnham’s Health and Well-being </w:t>
      </w:r>
      <w:r w:rsidR="005C42AA">
        <w:rPr>
          <w:rFonts w:ascii="Calibri" w:hAnsi="Calibri" w:cs="Times New Roman"/>
          <w:color w:val="000000"/>
          <w:kern w:val="0"/>
          <w14:ligatures w14:val="none"/>
        </w:rPr>
        <w:t xml:space="preserve">Action </w:t>
      </w:r>
      <w:r w:rsidR="00A200B2" w:rsidRPr="00C3523A">
        <w:rPr>
          <w:rFonts w:ascii="Calibri" w:hAnsi="Calibri" w:cs="Times New Roman"/>
          <w:color w:val="000000"/>
          <w:kern w:val="0"/>
          <w14:ligatures w14:val="none"/>
        </w:rPr>
        <w:t>Plan. Patients can ask their GPs for a referral to him.</w:t>
      </w:r>
    </w:p>
    <w:p w14:paraId="5103BD96" w14:textId="2E922B0A" w:rsidR="000B38D3" w:rsidRPr="00A200B2" w:rsidRDefault="000B38D3" w:rsidP="00A200B2">
      <w:pPr>
        <w:divId w:val="1663268856"/>
        <w:rPr>
          <w:rFonts w:ascii="Calibri" w:hAnsi="Calibri" w:cs="Times New Roman"/>
          <w:color w:val="000000"/>
          <w:kern w:val="0"/>
          <w14:ligatures w14:val="none"/>
        </w:rPr>
      </w:pPr>
    </w:p>
    <w:p w14:paraId="178CFE15" w14:textId="0747439F" w:rsidR="000B38D3" w:rsidRDefault="000B38D3" w:rsidP="00C3523A">
      <w:pPr>
        <w:divId w:val="244992443"/>
        <w:rPr>
          <w:rFonts w:ascii="Calibri" w:hAnsi="Calibri" w:cs="Times New Roman"/>
          <w:color w:val="000000"/>
          <w:kern w:val="0"/>
          <w14:ligatures w14:val="none"/>
        </w:rPr>
      </w:pPr>
      <w:r w:rsidRPr="00C3523A">
        <w:rPr>
          <w:rFonts w:ascii="Calibri" w:hAnsi="Calibri" w:cs="Times New Roman"/>
          <w:b/>
          <w:bCs/>
          <w:color w:val="000000"/>
          <w:kern w:val="0"/>
          <w14:ligatures w14:val="none"/>
        </w:rPr>
        <w:t>Footpath Walk</w:t>
      </w:r>
      <w:r w:rsidR="00E814E9" w:rsidRPr="00C3523A">
        <w:rPr>
          <w:rFonts w:ascii="Calibri" w:hAnsi="Calibri" w:cs="Times New Roman"/>
          <w:b/>
          <w:bCs/>
          <w:color w:val="000000"/>
          <w:kern w:val="0"/>
          <w14:ligatures w14:val="none"/>
        </w:rPr>
        <w:t xml:space="preserve">s update </w:t>
      </w:r>
      <w:r w:rsidR="00A200B2" w:rsidRPr="00C3523A">
        <w:rPr>
          <w:rFonts w:ascii="Calibri" w:hAnsi="Calibri" w:cs="Times New Roman"/>
          <w:color w:val="000000"/>
          <w:kern w:val="0"/>
          <w14:ligatures w14:val="none"/>
        </w:rPr>
        <w:t>– there are now 12 walkers showing interest in the group. An Eventbrite Booking system is being trialled to keep numbers within safe limits. 15 people maximum can join the walks. On the morning of the 2</w:t>
      </w:r>
      <w:r w:rsidR="00A200B2" w:rsidRPr="00C3523A">
        <w:rPr>
          <w:rFonts w:ascii="Calibri" w:hAnsi="Calibri" w:cs="Times New Roman"/>
          <w:color w:val="000000"/>
          <w:kern w:val="0"/>
          <w:vertAlign w:val="superscript"/>
          <w14:ligatures w14:val="none"/>
        </w:rPr>
        <w:t>nd</w:t>
      </w:r>
      <w:r w:rsidR="00A200B2" w:rsidRPr="00C3523A">
        <w:rPr>
          <w:rFonts w:ascii="Calibri" w:hAnsi="Calibri" w:cs="Times New Roman"/>
          <w:color w:val="000000"/>
          <w:kern w:val="0"/>
          <w14:ligatures w14:val="none"/>
        </w:rPr>
        <w:t xml:space="preserve"> April the</w:t>
      </w:r>
      <w:r w:rsidR="005C42AA">
        <w:rPr>
          <w:rFonts w:ascii="Calibri" w:hAnsi="Calibri" w:cs="Times New Roman"/>
          <w:color w:val="000000"/>
          <w:kern w:val="0"/>
          <w14:ligatures w14:val="none"/>
        </w:rPr>
        <w:t xml:space="preserve"> g</w:t>
      </w:r>
      <w:r w:rsidR="00A200B2" w:rsidRPr="00C3523A">
        <w:rPr>
          <w:rFonts w:ascii="Calibri" w:hAnsi="Calibri" w:cs="Times New Roman"/>
          <w:color w:val="000000"/>
          <w:kern w:val="0"/>
          <w14:ligatures w14:val="none"/>
        </w:rPr>
        <w:t>roup</w:t>
      </w:r>
      <w:r w:rsidR="005C42AA">
        <w:rPr>
          <w:rFonts w:ascii="Calibri" w:hAnsi="Calibri" w:cs="Times New Roman"/>
          <w:color w:val="000000"/>
          <w:kern w:val="0"/>
          <w14:ligatures w14:val="none"/>
        </w:rPr>
        <w:t xml:space="preserve"> comprising 5</w:t>
      </w:r>
      <w:r w:rsidR="00A200B2" w:rsidRPr="00C3523A">
        <w:rPr>
          <w:rFonts w:ascii="Calibri" w:hAnsi="Calibri" w:cs="Times New Roman"/>
          <w:color w:val="000000"/>
          <w:kern w:val="0"/>
          <w14:ligatures w14:val="none"/>
        </w:rPr>
        <w:t xml:space="preserve"> walkers, traversed the footpaths numbered 32 (part) 12, 36, then across to Ramblers for paths 4, 3 and 8, turning back into Town along footpath 32 after a coffee stop. Footpaths were wet of course, but on the whole in reasonable condition, however </w:t>
      </w:r>
      <w:r w:rsidR="005C42AA">
        <w:rPr>
          <w:rFonts w:ascii="Calibri" w:hAnsi="Calibri" w:cs="Times New Roman"/>
          <w:color w:val="000000"/>
          <w:kern w:val="0"/>
          <w14:ligatures w14:val="none"/>
        </w:rPr>
        <w:t>Foot</w:t>
      </w:r>
      <w:r w:rsidR="00A200B2" w:rsidRPr="00C3523A">
        <w:rPr>
          <w:rFonts w:ascii="Calibri" w:hAnsi="Calibri" w:cs="Times New Roman"/>
          <w:color w:val="000000"/>
          <w:kern w:val="0"/>
          <w14:ligatures w14:val="none"/>
        </w:rPr>
        <w:t xml:space="preserve">path 4 around the Ramblers football club is beginning to get </w:t>
      </w:r>
      <w:r w:rsidR="005C42AA" w:rsidRPr="00C3523A">
        <w:rPr>
          <w:rFonts w:ascii="Calibri" w:hAnsi="Calibri" w:cs="Times New Roman"/>
          <w:color w:val="000000"/>
          <w:kern w:val="0"/>
          <w14:ligatures w14:val="none"/>
        </w:rPr>
        <w:t>overgrown,</w:t>
      </w:r>
      <w:r w:rsidR="00A200B2" w:rsidRPr="00C3523A">
        <w:rPr>
          <w:rFonts w:ascii="Calibri" w:hAnsi="Calibri" w:cs="Times New Roman"/>
          <w:color w:val="000000"/>
          <w:kern w:val="0"/>
          <w14:ligatures w14:val="none"/>
        </w:rPr>
        <w:t xml:space="preserve"> and a lot of rubbish has been left strewn within the hedgerows and trees. This will be reported through Highways and to the litter picking groups. </w:t>
      </w:r>
    </w:p>
    <w:p w14:paraId="483D98A9" w14:textId="77777777" w:rsidR="00E80950" w:rsidRDefault="00E80950" w:rsidP="00C3523A">
      <w:pPr>
        <w:divId w:val="244992443"/>
        <w:rPr>
          <w:rFonts w:ascii="Calibri" w:hAnsi="Calibri" w:cs="Times New Roman"/>
          <w:color w:val="000000"/>
          <w:kern w:val="0"/>
          <w14:ligatures w14:val="none"/>
        </w:rPr>
      </w:pPr>
    </w:p>
    <w:p w14:paraId="10986D66" w14:textId="6DD6D96C" w:rsidR="00A200B2" w:rsidRPr="00E80950" w:rsidRDefault="00E80950" w:rsidP="00E80950">
      <w:pPr>
        <w:spacing w:after="160" w:line="278" w:lineRule="auto"/>
      </w:pPr>
      <w:r w:rsidRPr="00D72A91">
        <w:rPr>
          <w:b/>
          <w:bCs/>
        </w:rPr>
        <w:t>St Peter’s Hospital Consultation</w:t>
      </w:r>
      <w:r>
        <w:t xml:space="preserve"> – as a result of the resolution passed at the EOM on the 25</w:t>
      </w:r>
      <w:r w:rsidRPr="009C651D">
        <w:rPr>
          <w:vertAlign w:val="superscript"/>
        </w:rPr>
        <w:t>th</w:t>
      </w:r>
      <w:r>
        <w:t xml:space="preserve"> March, the BTC response</w:t>
      </w:r>
      <w:r w:rsidR="008A1FF2">
        <w:t>,</w:t>
      </w:r>
      <w:r>
        <w:t xml:space="preserve"> already circulated to Councillors, was agreed and submitted in order to </w:t>
      </w:r>
      <w:r w:rsidR="00BB04C1">
        <w:t>meet</w:t>
      </w:r>
      <w:r>
        <w:t xml:space="preserve"> the deadline of 4</w:t>
      </w:r>
      <w:r w:rsidRPr="00BC4A7E">
        <w:rPr>
          <w:vertAlign w:val="superscript"/>
        </w:rPr>
        <w:t>th</w:t>
      </w:r>
      <w:r>
        <w:t xml:space="preserve"> April. </w:t>
      </w:r>
    </w:p>
    <w:p w14:paraId="054F2181" w14:textId="7FB87F25" w:rsidR="00C3523A" w:rsidRPr="00C3523A" w:rsidRDefault="00C3523A" w:rsidP="00C3523A">
      <w:pPr>
        <w:rPr>
          <w:b/>
          <w:bCs/>
          <w:sz w:val="24"/>
          <w:szCs w:val="24"/>
        </w:rPr>
      </w:pPr>
      <w:r w:rsidRPr="00C3523A">
        <w:rPr>
          <w:rFonts w:ascii="Calibri" w:hAnsi="Calibri" w:cs="Times New Roman"/>
          <w:b/>
          <w:bCs/>
          <w:color w:val="000000"/>
          <w:kern w:val="0"/>
          <w14:ligatures w14:val="none"/>
        </w:rPr>
        <w:t>Letter to Schools</w:t>
      </w:r>
      <w:r w:rsidR="000B38D3" w:rsidRPr="00C3523A">
        <w:rPr>
          <w:rFonts w:ascii="Calibri" w:hAnsi="Calibri" w:cs="Times New Roman"/>
          <w:b/>
          <w:bCs/>
          <w:color w:val="000000"/>
          <w:kern w:val="0"/>
          <w14:ligatures w14:val="none"/>
        </w:rPr>
        <w:t xml:space="preserve"> follow up</w:t>
      </w:r>
      <w:r w:rsidRPr="00C3523A">
        <w:rPr>
          <w:rFonts w:ascii="Calibri" w:hAnsi="Calibri" w:cs="Times New Roman"/>
          <w:color w:val="000000"/>
          <w:kern w:val="0"/>
          <w14:ligatures w14:val="none"/>
        </w:rPr>
        <w:t xml:space="preserve"> </w:t>
      </w:r>
      <w:r>
        <w:rPr>
          <w:rFonts w:ascii="Calibri" w:hAnsi="Calibri" w:cs="Times New Roman"/>
          <w:color w:val="000000"/>
          <w:kern w:val="0"/>
          <w14:ligatures w14:val="none"/>
        </w:rPr>
        <w:t xml:space="preserve">- </w:t>
      </w:r>
      <w:r w:rsidR="00E814E9" w:rsidRPr="00C3523A">
        <w:rPr>
          <w:rFonts w:ascii="Calibri" w:hAnsi="Calibri" w:cs="Times New Roman"/>
          <w:color w:val="000000"/>
          <w:kern w:val="0"/>
          <w14:ligatures w14:val="none"/>
        </w:rPr>
        <w:t>response from Burnham Primary Schoo</w:t>
      </w:r>
      <w:r w:rsidRPr="00C3523A">
        <w:rPr>
          <w:rFonts w:ascii="Calibri" w:hAnsi="Calibri" w:cs="Times New Roman"/>
          <w:color w:val="000000"/>
          <w:kern w:val="0"/>
          <w14:ligatures w14:val="none"/>
        </w:rPr>
        <w:t>l</w:t>
      </w:r>
      <w:r>
        <w:rPr>
          <w:rFonts w:ascii="Calibri" w:hAnsi="Calibri" w:cs="Times New Roman"/>
          <w:color w:val="000000"/>
          <w:kern w:val="0"/>
          <w14:ligatures w14:val="none"/>
        </w:rPr>
        <w:t xml:space="preserve">.  </w:t>
      </w:r>
      <w:r w:rsidRPr="00C3523A">
        <w:t xml:space="preserve">Cllr Munford met with Jeanette Evans, Health and Well-being Lead and PHSE </w:t>
      </w:r>
      <w:r w:rsidR="005C42AA">
        <w:t xml:space="preserve">teacher </w:t>
      </w:r>
      <w:r>
        <w:t>on 12</w:t>
      </w:r>
      <w:r w:rsidRPr="00C3523A">
        <w:rPr>
          <w:vertAlign w:val="superscript"/>
        </w:rPr>
        <w:t>th</w:t>
      </w:r>
      <w:r>
        <w:t xml:space="preserve"> March.  </w:t>
      </w:r>
      <w:r w:rsidRPr="00C3523A">
        <w:t xml:space="preserve">The meeting was </w:t>
      </w:r>
      <w:r>
        <w:t xml:space="preserve">to discuss closer </w:t>
      </w:r>
      <w:r w:rsidRPr="00C3523A">
        <w:t>working between the Council and the school</w:t>
      </w:r>
      <w:r>
        <w:t xml:space="preserve">s </w:t>
      </w:r>
      <w:r w:rsidRPr="00C3523A">
        <w:t xml:space="preserve">particularly in the areas </w:t>
      </w:r>
      <w:r>
        <w:t>of h</w:t>
      </w:r>
      <w:r w:rsidRPr="00C3523A">
        <w:t xml:space="preserve">ealth and </w:t>
      </w:r>
      <w:r>
        <w:t>w</w:t>
      </w:r>
      <w:r w:rsidRPr="00C3523A">
        <w:t>ellbeing and</w:t>
      </w:r>
      <w:r>
        <w:t xml:space="preserve"> youth engagement. Links were given to the </w:t>
      </w:r>
      <w:r w:rsidR="005C42AA">
        <w:t xml:space="preserve">BTC </w:t>
      </w:r>
      <w:r>
        <w:t>Resource</w:t>
      </w:r>
      <w:r w:rsidR="005C42AA">
        <w:t>s</w:t>
      </w:r>
      <w:r>
        <w:t xml:space="preserve"> database, Maldon Connect and the Health and Well-being Action Plan. </w:t>
      </w:r>
    </w:p>
    <w:p w14:paraId="47C5002B" w14:textId="77777777" w:rsidR="00C3523A" w:rsidRDefault="00C3523A" w:rsidP="00C3523A">
      <w:pPr>
        <w:pStyle w:val="ListParagraph"/>
      </w:pPr>
    </w:p>
    <w:p w14:paraId="5E1E83EB" w14:textId="68CAFC3F" w:rsidR="00C3523A" w:rsidRPr="00C3523A" w:rsidRDefault="00C3523A" w:rsidP="00C3523A">
      <w:pPr>
        <w:rPr>
          <w:b/>
          <w:bCs/>
          <w:sz w:val="24"/>
          <w:szCs w:val="24"/>
        </w:rPr>
      </w:pPr>
      <w:r w:rsidRPr="00C3523A">
        <w:t>The School Council would very much like to visit the Council Chamber one afternoon with their teachers Mrs Cole and Mrs Evans. The idea would be for the School Council (around 12pupils) to visit Burnham Council Chamber</w:t>
      </w:r>
      <w:r>
        <w:t xml:space="preserve"> </w:t>
      </w:r>
      <w:r w:rsidRPr="00C3523A">
        <w:t>on an appropriate date after 17th May</w:t>
      </w:r>
      <w:r>
        <w:t xml:space="preserve"> when SATS exams are over</w:t>
      </w:r>
      <w:r w:rsidR="005C42AA">
        <w:t>, i</w:t>
      </w:r>
      <w:r w:rsidRPr="00C3523A">
        <w:t xml:space="preserve">deally between 1.30pm and 2.30pm.  The visit would be planned in advance with the teachers and pupils and </w:t>
      </w:r>
      <w:r>
        <w:t xml:space="preserve">Councillors and </w:t>
      </w:r>
      <w:r w:rsidRPr="00C3523A">
        <w:t xml:space="preserve">would require a letter of permission from parents. </w:t>
      </w:r>
      <w:r w:rsidR="005C42AA">
        <w:t xml:space="preserve">A </w:t>
      </w:r>
      <w:r w:rsidRPr="00C3523A">
        <w:t xml:space="preserve">couple of weeks prior to the visit, the School Council </w:t>
      </w:r>
      <w:r w:rsidR="005C42AA">
        <w:t xml:space="preserve">could </w:t>
      </w:r>
      <w:r w:rsidRPr="00C3523A">
        <w:t>prepare a question for debate in the chamber such as “what improvements would the children like to see in Burnham?</w:t>
      </w:r>
      <w:r>
        <w:t>”.</w:t>
      </w:r>
      <w:r w:rsidRPr="00C3523A">
        <w:t xml:space="preserve"> They could take a vote to determine the best proposal and recommend that this is put forward for the Town Council to discuss</w:t>
      </w:r>
      <w:r>
        <w:t xml:space="preserve"> at a later date.</w:t>
      </w:r>
    </w:p>
    <w:p w14:paraId="41187167" w14:textId="77777777" w:rsidR="00C3523A" w:rsidRPr="00C3523A" w:rsidRDefault="00C3523A" w:rsidP="00C3523A"/>
    <w:p w14:paraId="0E3F331A" w14:textId="69574DC7" w:rsidR="00C3523A" w:rsidRDefault="00C3523A" w:rsidP="00C3523A">
      <w:pPr>
        <w:rPr>
          <w:b/>
          <w:bCs/>
        </w:rPr>
      </w:pPr>
      <w:r w:rsidRPr="00C3523A">
        <w:rPr>
          <w:b/>
          <w:bCs/>
        </w:rPr>
        <w:t>Resolution – that Burnham Town Council agree that the logistics for this visit be worked up by the the CO and a couple of interested Councillors so that the visit can take place</w:t>
      </w:r>
      <w:r>
        <w:rPr>
          <w:b/>
          <w:bCs/>
        </w:rPr>
        <w:t xml:space="preserve"> on a suitable date. </w:t>
      </w:r>
    </w:p>
    <w:p w14:paraId="6EA0D6F0" w14:textId="77777777" w:rsidR="00C3523A" w:rsidRDefault="00C3523A" w:rsidP="00C3523A">
      <w:pPr>
        <w:rPr>
          <w:b/>
          <w:bCs/>
        </w:rPr>
      </w:pPr>
    </w:p>
    <w:p w14:paraId="0F3647D4" w14:textId="33408ABD" w:rsidR="00C3523A" w:rsidRPr="005C42AA" w:rsidRDefault="00C3523A" w:rsidP="00C3523A">
      <w:pPr>
        <w:spacing w:after="160" w:line="278" w:lineRule="auto"/>
      </w:pPr>
      <w:r w:rsidRPr="005C42AA">
        <w:t xml:space="preserve">Ideas for the future included: - </w:t>
      </w:r>
    </w:p>
    <w:p w14:paraId="7B5A2EB1" w14:textId="77777777" w:rsidR="00C3523A" w:rsidRDefault="00C3523A" w:rsidP="00C3523A">
      <w:pPr>
        <w:pStyle w:val="ListParagraph"/>
        <w:numPr>
          <w:ilvl w:val="0"/>
          <w:numId w:val="3"/>
        </w:numPr>
        <w:spacing w:after="160" w:line="278" w:lineRule="auto"/>
      </w:pPr>
      <w:r w:rsidRPr="00C3523A">
        <w:t xml:space="preserve">discussions with teachers from all three schools to see if there is interest in setting up a Youth Council for Burnham. </w:t>
      </w:r>
    </w:p>
    <w:p w14:paraId="47E72366" w14:textId="77777777" w:rsidR="005C42AA" w:rsidRDefault="00C3523A" w:rsidP="00C3523A">
      <w:pPr>
        <w:pStyle w:val="ListParagraph"/>
        <w:numPr>
          <w:ilvl w:val="0"/>
          <w:numId w:val="3"/>
        </w:numPr>
        <w:spacing w:after="160" w:line="278" w:lineRule="auto"/>
      </w:pPr>
      <w:r>
        <w:lastRenderedPageBreak/>
        <w:t xml:space="preserve">Hosting an </w:t>
      </w:r>
      <w:r w:rsidRPr="00C3523A">
        <w:t>informal ‘meet the Town Councillors’ session with teachers to discuss closer links with the schools as part of their community awareness initiatives and PHSE</w:t>
      </w:r>
      <w:r>
        <w:t>.</w:t>
      </w:r>
    </w:p>
    <w:p w14:paraId="3D7DF3CB" w14:textId="286BBAB9" w:rsidR="00C3523A" w:rsidRDefault="005C42AA" w:rsidP="005C42AA">
      <w:pPr>
        <w:spacing w:after="160" w:line="278" w:lineRule="auto"/>
      </w:pPr>
      <w:r w:rsidRPr="005C42AA">
        <w:rPr>
          <w:b/>
          <w:bCs/>
        </w:rPr>
        <w:t>Green Prescribing Update</w:t>
      </w:r>
      <w:r>
        <w:t xml:space="preserve"> - </w:t>
      </w:r>
      <w:r w:rsidR="00C3523A">
        <w:t xml:space="preserve">Justine Page from Maldon CVS reported on the success of her Wednesday walking group in Burnham for those less able to do long walks. Jonathan Spicer took note of this initiative. </w:t>
      </w:r>
    </w:p>
    <w:p w14:paraId="57382682" w14:textId="496652D4" w:rsidR="00C3523A" w:rsidRDefault="00C3523A" w:rsidP="00C3523A">
      <w:pPr>
        <w:spacing w:after="160" w:line="278" w:lineRule="auto"/>
      </w:pPr>
      <w:r>
        <w:t xml:space="preserve">Justine brought to our attention the </w:t>
      </w:r>
      <w:r w:rsidR="005C42AA">
        <w:t xml:space="preserve">exciting new </w:t>
      </w:r>
      <w:r w:rsidRPr="005C42AA">
        <w:rPr>
          <w:b/>
          <w:bCs/>
          <w:i/>
          <w:iCs/>
        </w:rPr>
        <w:t>‘Beat the Street’</w:t>
      </w:r>
      <w:r>
        <w:t xml:space="preserve"> initiative which will be launched on 16</w:t>
      </w:r>
      <w:r w:rsidRPr="00C3523A">
        <w:rPr>
          <w:vertAlign w:val="superscript"/>
        </w:rPr>
        <w:t>th</w:t>
      </w:r>
      <w:r>
        <w:t xml:space="preserve"> May in Burnham. It’s a geocaching-like programme which runs for 6 weeks to help young people adopt a more active lifestyle. Posters will be coming though soon for our website and any where else suitable to promote the initiative. </w:t>
      </w:r>
    </w:p>
    <w:p w14:paraId="224338A3" w14:textId="770D4514" w:rsidR="005C42AA" w:rsidRDefault="005C42AA" w:rsidP="00C3523A">
      <w:pPr>
        <w:spacing w:after="160" w:line="278" w:lineRule="auto"/>
      </w:pPr>
      <w:r>
        <w:t xml:space="preserve">It’s already running in Chelmsford. </w:t>
      </w:r>
    </w:p>
    <w:p w14:paraId="0509ACAB" w14:textId="58C6AAB9" w:rsidR="005124FB" w:rsidRPr="005124FB" w:rsidRDefault="005124FB" w:rsidP="00C3523A">
      <w:pPr>
        <w:spacing w:after="160" w:line="278" w:lineRule="auto"/>
        <w:rPr>
          <w:b/>
          <w:bCs/>
          <w:i/>
          <w:iCs/>
          <w:sz w:val="20"/>
          <w:szCs w:val="20"/>
        </w:rPr>
      </w:pPr>
      <w:r w:rsidRPr="005124FB">
        <w:rPr>
          <w:rFonts w:ascii="Arial" w:eastAsia="Times New Roman" w:hAnsi="Arial" w:cs="Arial"/>
          <w:b/>
          <w:bCs/>
          <w:i/>
          <w:iCs/>
          <w:color w:val="444444"/>
          <w:sz w:val="20"/>
          <w:szCs w:val="20"/>
          <w:shd w:val="clear" w:color="auto" w:fill="FFFFFF"/>
        </w:rPr>
        <w:t>Beat the Street turns towns into giant games. Earn points, win prizes and discover more about your area by walking, running and cycling. Pick up a Beat the Street card and swipe Beat Boxes across your community.</w:t>
      </w:r>
    </w:p>
    <w:p w14:paraId="4A8BC400" w14:textId="5A24AEBC" w:rsidR="005C42AA" w:rsidRDefault="00BB04C1" w:rsidP="00C3523A">
      <w:pPr>
        <w:spacing w:after="160" w:line="278" w:lineRule="auto"/>
      </w:pPr>
      <w:hyperlink r:id="rId5" w:history="1">
        <w:r w:rsidR="005124FB" w:rsidRPr="0009419A">
          <w:rPr>
            <w:rStyle w:val="Hyperlink"/>
          </w:rPr>
          <w:t>https://beatthestreet.me/</w:t>
        </w:r>
      </w:hyperlink>
    </w:p>
    <w:p w14:paraId="4A25A6C9" w14:textId="692DDF26" w:rsidR="005C42AA" w:rsidRDefault="005C42AA" w:rsidP="00C3523A">
      <w:pPr>
        <w:spacing w:after="160" w:line="278" w:lineRule="auto"/>
      </w:pPr>
      <w:r>
        <w:t xml:space="preserve">End </w:t>
      </w:r>
    </w:p>
    <w:p w14:paraId="6EDDD587" w14:textId="77777777" w:rsidR="007D66D4" w:rsidRDefault="007D66D4" w:rsidP="00C3523A">
      <w:pPr>
        <w:spacing w:after="160" w:line="278" w:lineRule="auto"/>
      </w:pPr>
    </w:p>
    <w:p w14:paraId="2243CF77" w14:textId="77777777" w:rsidR="007D66D4" w:rsidRDefault="007D66D4" w:rsidP="00C3523A">
      <w:pPr>
        <w:spacing w:after="160" w:line="278" w:lineRule="auto"/>
      </w:pPr>
    </w:p>
    <w:sectPr w:rsidR="007D6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7D88"/>
    <w:multiLevelType w:val="hybridMultilevel"/>
    <w:tmpl w:val="DB480D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23303"/>
    <w:multiLevelType w:val="hybridMultilevel"/>
    <w:tmpl w:val="DC58BF6A"/>
    <w:lvl w:ilvl="0" w:tplc="BCCC736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F85D9F"/>
    <w:multiLevelType w:val="hybridMultilevel"/>
    <w:tmpl w:val="0D42F32A"/>
    <w:lvl w:ilvl="0" w:tplc="FFFFFFFF">
      <w:numFmt w:val="bullet"/>
      <w:lvlText w:val="-"/>
      <w:lvlJc w:val="left"/>
      <w:pPr>
        <w:ind w:left="720" w:hanging="360"/>
      </w:pPr>
      <w:rPr>
        <w:rFonts w:ascii="Aptos" w:eastAsiaTheme="minorEastAsia"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653081">
    <w:abstractNumId w:val="0"/>
  </w:num>
  <w:num w:numId="2" w16cid:durableId="665942110">
    <w:abstractNumId w:val="1"/>
  </w:num>
  <w:num w:numId="3" w16cid:durableId="1732071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D3"/>
    <w:rsid w:val="00002F6B"/>
    <w:rsid w:val="000616BB"/>
    <w:rsid w:val="00071985"/>
    <w:rsid w:val="000B38D3"/>
    <w:rsid w:val="000E18ED"/>
    <w:rsid w:val="001840D4"/>
    <w:rsid w:val="001C56FA"/>
    <w:rsid w:val="001D736A"/>
    <w:rsid w:val="003958D7"/>
    <w:rsid w:val="003B2D0E"/>
    <w:rsid w:val="00432044"/>
    <w:rsid w:val="005024DF"/>
    <w:rsid w:val="005124FB"/>
    <w:rsid w:val="005C42AA"/>
    <w:rsid w:val="005D1293"/>
    <w:rsid w:val="006463B4"/>
    <w:rsid w:val="006E0D10"/>
    <w:rsid w:val="00770CFE"/>
    <w:rsid w:val="007D66D4"/>
    <w:rsid w:val="008A1FF2"/>
    <w:rsid w:val="0094014F"/>
    <w:rsid w:val="009C5362"/>
    <w:rsid w:val="009C651D"/>
    <w:rsid w:val="00A200B2"/>
    <w:rsid w:val="00A31A5D"/>
    <w:rsid w:val="00A4170C"/>
    <w:rsid w:val="00B76F83"/>
    <w:rsid w:val="00BB04C1"/>
    <w:rsid w:val="00BB7022"/>
    <w:rsid w:val="00BC4A7E"/>
    <w:rsid w:val="00C3523A"/>
    <w:rsid w:val="00D7267B"/>
    <w:rsid w:val="00D72A91"/>
    <w:rsid w:val="00E226F2"/>
    <w:rsid w:val="00E80950"/>
    <w:rsid w:val="00E814E9"/>
    <w:rsid w:val="00EE73A3"/>
    <w:rsid w:val="00F0265C"/>
    <w:rsid w:val="00FF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118D"/>
  <w15:chartTrackingRefBased/>
  <w15:docId w15:val="{F773CC16-5CF6-9B49-9CF4-255A8874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38D3"/>
  </w:style>
  <w:style w:type="paragraph" w:styleId="ListParagraph">
    <w:name w:val="List Paragraph"/>
    <w:basedOn w:val="Normal"/>
    <w:uiPriority w:val="34"/>
    <w:qFormat/>
    <w:rsid w:val="00A31A5D"/>
    <w:pPr>
      <w:ind w:left="720"/>
      <w:contextualSpacing/>
    </w:pPr>
  </w:style>
  <w:style w:type="character" w:styleId="Hyperlink">
    <w:name w:val="Hyperlink"/>
    <w:basedOn w:val="DefaultParagraphFont"/>
    <w:uiPriority w:val="99"/>
    <w:unhideWhenUsed/>
    <w:rsid w:val="005124FB"/>
    <w:rPr>
      <w:color w:val="0563C1" w:themeColor="hyperlink"/>
      <w:u w:val="single"/>
    </w:rPr>
  </w:style>
  <w:style w:type="character" w:styleId="UnresolvedMention">
    <w:name w:val="Unresolved Mention"/>
    <w:basedOn w:val="DefaultParagraphFont"/>
    <w:uiPriority w:val="99"/>
    <w:semiHidden/>
    <w:unhideWhenUsed/>
    <w:rsid w:val="005124FB"/>
    <w:rPr>
      <w:color w:val="605E5C"/>
      <w:shd w:val="clear" w:color="auto" w:fill="E1DFDD"/>
    </w:rPr>
  </w:style>
  <w:style w:type="character" w:styleId="FollowedHyperlink">
    <w:name w:val="FollowedHyperlink"/>
    <w:basedOn w:val="DefaultParagraphFont"/>
    <w:uiPriority w:val="99"/>
    <w:semiHidden/>
    <w:unhideWhenUsed/>
    <w:rsid w:val="00512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2443">
      <w:marLeft w:val="0"/>
      <w:marRight w:val="0"/>
      <w:marTop w:val="0"/>
      <w:marBottom w:val="0"/>
      <w:divBdr>
        <w:top w:val="none" w:sz="0" w:space="0" w:color="auto"/>
        <w:left w:val="none" w:sz="0" w:space="0" w:color="auto"/>
        <w:bottom w:val="none" w:sz="0" w:space="0" w:color="auto"/>
        <w:right w:val="none" w:sz="0" w:space="0" w:color="auto"/>
      </w:divBdr>
    </w:div>
    <w:div w:id="518006084">
      <w:marLeft w:val="0"/>
      <w:marRight w:val="0"/>
      <w:marTop w:val="0"/>
      <w:marBottom w:val="0"/>
      <w:divBdr>
        <w:top w:val="none" w:sz="0" w:space="0" w:color="auto"/>
        <w:left w:val="none" w:sz="0" w:space="0" w:color="auto"/>
        <w:bottom w:val="none" w:sz="0" w:space="0" w:color="auto"/>
        <w:right w:val="none" w:sz="0" w:space="0" w:color="auto"/>
      </w:divBdr>
    </w:div>
    <w:div w:id="701788053">
      <w:marLeft w:val="0"/>
      <w:marRight w:val="0"/>
      <w:marTop w:val="0"/>
      <w:marBottom w:val="0"/>
      <w:divBdr>
        <w:top w:val="none" w:sz="0" w:space="0" w:color="auto"/>
        <w:left w:val="none" w:sz="0" w:space="0" w:color="auto"/>
        <w:bottom w:val="none" w:sz="0" w:space="0" w:color="auto"/>
        <w:right w:val="none" w:sz="0" w:space="0" w:color="auto"/>
      </w:divBdr>
    </w:div>
    <w:div w:id="712971992">
      <w:marLeft w:val="0"/>
      <w:marRight w:val="0"/>
      <w:marTop w:val="0"/>
      <w:marBottom w:val="0"/>
      <w:divBdr>
        <w:top w:val="none" w:sz="0" w:space="0" w:color="auto"/>
        <w:left w:val="none" w:sz="0" w:space="0" w:color="auto"/>
        <w:bottom w:val="none" w:sz="0" w:space="0" w:color="auto"/>
        <w:right w:val="none" w:sz="0" w:space="0" w:color="auto"/>
      </w:divBdr>
    </w:div>
    <w:div w:id="748037698">
      <w:marLeft w:val="0"/>
      <w:marRight w:val="0"/>
      <w:marTop w:val="0"/>
      <w:marBottom w:val="0"/>
      <w:divBdr>
        <w:top w:val="none" w:sz="0" w:space="0" w:color="auto"/>
        <w:left w:val="none" w:sz="0" w:space="0" w:color="auto"/>
        <w:bottom w:val="none" w:sz="0" w:space="0" w:color="auto"/>
        <w:right w:val="none" w:sz="0" w:space="0" w:color="auto"/>
      </w:divBdr>
    </w:div>
    <w:div w:id="771172499">
      <w:marLeft w:val="0"/>
      <w:marRight w:val="0"/>
      <w:marTop w:val="0"/>
      <w:marBottom w:val="0"/>
      <w:divBdr>
        <w:top w:val="none" w:sz="0" w:space="0" w:color="auto"/>
        <w:left w:val="none" w:sz="0" w:space="0" w:color="auto"/>
        <w:bottom w:val="none" w:sz="0" w:space="0" w:color="auto"/>
        <w:right w:val="none" w:sz="0" w:space="0" w:color="auto"/>
      </w:divBdr>
    </w:div>
    <w:div w:id="779643738">
      <w:marLeft w:val="0"/>
      <w:marRight w:val="0"/>
      <w:marTop w:val="0"/>
      <w:marBottom w:val="0"/>
      <w:divBdr>
        <w:top w:val="none" w:sz="0" w:space="0" w:color="auto"/>
        <w:left w:val="none" w:sz="0" w:space="0" w:color="auto"/>
        <w:bottom w:val="none" w:sz="0" w:space="0" w:color="auto"/>
        <w:right w:val="none" w:sz="0" w:space="0" w:color="auto"/>
      </w:divBdr>
    </w:div>
    <w:div w:id="805704409">
      <w:marLeft w:val="0"/>
      <w:marRight w:val="0"/>
      <w:marTop w:val="0"/>
      <w:marBottom w:val="0"/>
      <w:divBdr>
        <w:top w:val="none" w:sz="0" w:space="0" w:color="auto"/>
        <w:left w:val="none" w:sz="0" w:space="0" w:color="auto"/>
        <w:bottom w:val="none" w:sz="0" w:space="0" w:color="auto"/>
        <w:right w:val="none" w:sz="0" w:space="0" w:color="auto"/>
      </w:divBdr>
    </w:div>
    <w:div w:id="872887506">
      <w:marLeft w:val="0"/>
      <w:marRight w:val="0"/>
      <w:marTop w:val="0"/>
      <w:marBottom w:val="0"/>
      <w:divBdr>
        <w:top w:val="none" w:sz="0" w:space="0" w:color="auto"/>
        <w:left w:val="none" w:sz="0" w:space="0" w:color="auto"/>
        <w:bottom w:val="none" w:sz="0" w:space="0" w:color="auto"/>
        <w:right w:val="none" w:sz="0" w:space="0" w:color="auto"/>
      </w:divBdr>
    </w:div>
    <w:div w:id="1165822160">
      <w:marLeft w:val="0"/>
      <w:marRight w:val="0"/>
      <w:marTop w:val="0"/>
      <w:marBottom w:val="0"/>
      <w:divBdr>
        <w:top w:val="none" w:sz="0" w:space="0" w:color="auto"/>
        <w:left w:val="none" w:sz="0" w:space="0" w:color="auto"/>
        <w:bottom w:val="none" w:sz="0" w:space="0" w:color="auto"/>
        <w:right w:val="none" w:sz="0" w:space="0" w:color="auto"/>
      </w:divBdr>
    </w:div>
    <w:div w:id="1635254625">
      <w:marLeft w:val="0"/>
      <w:marRight w:val="0"/>
      <w:marTop w:val="0"/>
      <w:marBottom w:val="0"/>
      <w:divBdr>
        <w:top w:val="none" w:sz="0" w:space="0" w:color="auto"/>
        <w:left w:val="none" w:sz="0" w:space="0" w:color="auto"/>
        <w:bottom w:val="none" w:sz="0" w:space="0" w:color="auto"/>
        <w:right w:val="none" w:sz="0" w:space="0" w:color="auto"/>
      </w:divBdr>
    </w:div>
    <w:div w:id="1663268856">
      <w:marLeft w:val="0"/>
      <w:marRight w:val="0"/>
      <w:marTop w:val="0"/>
      <w:marBottom w:val="0"/>
      <w:divBdr>
        <w:top w:val="none" w:sz="0" w:space="0" w:color="auto"/>
        <w:left w:val="none" w:sz="0" w:space="0" w:color="auto"/>
        <w:bottom w:val="none" w:sz="0" w:space="0" w:color="auto"/>
        <w:right w:val="none" w:sz="0" w:space="0" w:color="auto"/>
      </w:divBdr>
    </w:div>
    <w:div w:id="2026206157">
      <w:marLeft w:val="0"/>
      <w:marRight w:val="0"/>
      <w:marTop w:val="0"/>
      <w:marBottom w:val="0"/>
      <w:divBdr>
        <w:top w:val="none" w:sz="0" w:space="0" w:color="auto"/>
        <w:left w:val="none" w:sz="0" w:space="0" w:color="auto"/>
        <w:bottom w:val="none" w:sz="0" w:space="0" w:color="auto"/>
        <w:right w:val="none" w:sz="0" w:space="0" w:color="auto"/>
      </w:divBdr>
    </w:div>
    <w:div w:id="2046446505">
      <w:marLeft w:val="0"/>
      <w:marRight w:val="0"/>
      <w:marTop w:val="0"/>
      <w:marBottom w:val="0"/>
      <w:divBdr>
        <w:top w:val="none" w:sz="0" w:space="0" w:color="auto"/>
        <w:left w:val="none" w:sz="0" w:space="0" w:color="auto"/>
        <w:bottom w:val="none" w:sz="0" w:space="0" w:color="auto"/>
        <w:right w:val="none" w:sz="0" w:space="0" w:color="auto"/>
      </w:divBdr>
    </w:div>
    <w:div w:id="2100061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atthestreet.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Munford</dc:creator>
  <cp:keywords/>
  <dc:description/>
  <cp:lastModifiedBy>Mary-Ann Munford</cp:lastModifiedBy>
  <cp:revision>2</cp:revision>
  <dcterms:created xsi:type="dcterms:W3CDTF">2024-04-03T20:06:00Z</dcterms:created>
  <dcterms:modified xsi:type="dcterms:W3CDTF">2024-04-03T20:06:00Z</dcterms:modified>
</cp:coreProperties>
</file>