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C7BB" w14:textId="77777777" w:rsidR="00A23672" w:rsidRDefault="003E4A4D" w:rsidP="00607C5A">
      <w:pPr>
        <w:ind w:right="424"/>
        <w:jc w:val="center"/>
        <w:rPr>
          <w:rFonts w:cs="Arial"/>
          <w:b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  <w:lang w:eastAsia="en-GB"/>
        </w:rPr>
        <w:drawing>
          <wp:anchor distT="0" distB="0" distL="0" distR="0" simplePos="0" relativeHeight="251658240" behindDoc="1" locked="0" layoutInCell="0" allowOverlap="1" wp14:anchorId="72A3E4FE" wp14:editId="4C318D10">
            <wp:simplePos x="0" y="0"/>
            <wp:positionH relativeFrom="page">
              <wp:posOffset>19050</wp:posOffset>
            </wp:positionH>
            <wp:positionV relativeFrom="page">
              <wp:posOffset>-552450</wp:posOffset>
            </wp:positionV>
            <wp:extent cx="7553325" cy="1136332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074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3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41C29" w14:textId="77777777" w:rsidR="00A23672" w:rsidRDefault="00A23672" w:rsidP="00A23672">
      <w:pPr>
        <w:jc w:val="center"/>
        <w:rPr>
          <w:rFonts w:cs="Arial"/>
          <w:b/>
          <w:szCs w:val="24"/>
          <w:u w:val="single"/>
        </w:rPr>
      </w:pPr>
    </w:p>
    <w:p w14:paraId="252938D2" w14:textId="77777777" w:rsidR="00A23672" w:rsidRPr="002D0FDB" w:rsidRDefault="00A23672" w:rsidP="00A23672">
      <w:pPr>
        <w:jc w:val="center"/>
        <w:rPr>
          <w:rFonts w:cs="Arial"/>
          <w:b/>
          <w:szCs w:val="24"/>
        </w:rPr>
      </w:pPr>
    </w:p>
    <w:p w14:paraId="3975A7BB" w14:textId="77777777" w:rsidR="009F299C" w:rsidRDefault="009F299C" w:rsidP="009F299C">
      <w:pPr>
        <w:ind w:firstLine="283"/>
        <w:jc w:val="center"/>
        <w:rPr>
          <w:rFonts w:cs="Arial"/>
          <w:b/>
          <w:u w:val="single"/>
        </w:rPr>
      </w:pPr>
    </w:p>
    <w:p w14:paraId="3E0C4FD5" w14:textId="60276F99" w:rsidR="009F299C" w:rsidRPr="00FB0A27" w:rsidRDefault="003E4A4D" w:rsidP="003E4A4D">
      <w:pPr>
        <w:ind w:left="284" w:right="424"/>
        <w:jc w:val="center"/>
        <w:rPr>
          <w:rFonts w:cs="Arial"/>
          <w:b/>
        </w:rPr>
      </w:pPr>
      <w:r w:rsidRPr="00FB0A27">
        <w:rPr>
          <w:rFonts w:cs="Arial"/>
          <w:b/>
        </w:rPr>
        <w:t>The Essex County Council (B1010 Maldon Road &amp; B1021 Southminster Road, Burnham on Crouch) (30MPH &amp; 40MPH Speed Limit) Order 202</w:t>
      </w:r>
      <w:r w:rsidR="00FB59BD">
        <w:rPr>
          <w:rFonts w:cs="Arial"/>
          <w:b/>
        </w:rPr>
        <w:t>4</w:t>
      </w:r>
    </w:p>
    <w:p w14:paraId="795F6EB3" w14:textId="77777777" w:rsidR="00FB0A27" w:rsidRDefault="00FB0A27" w:rsidP="003E4A4D">
      <w:pPr>
        <w:ind w:right="282"/>
        <w:jc w:val="both"/>
        <w:rPr>
          <w:rFonts w:cs="Arial"/>
          <w:b/>
          <w:szCs w:val="24"/>
        </w:rPr>
      </w:pPr>
    </w:p>
    <w:p w14:paraId="5D26BE70" w14:textId="7525A51C" w:rsidR="00A23672" w:rsidRPr="00E4766C" w:rsidRDefault="003E4A4D" w:rsidP="003E4A4D">
      <w:pPr>
        <w:ind w:right="282"/>
        <w:jc w:val="both"/>
        <w:rPr>
          <w:rFonts w:cs="Arial"/>
          <w:szCs w:val="24"/>
        </w:rPr>
      </w:pPr>
      <w:r w:rsidRPr="00E4766C">
        <w:rPr>
          <w:rFonts w:cs="Arial"/>
          <w:b/>
          <w:szCs w:val="24"/>
        </w:rPr>
        <w:t xml:space="preserve">Notice is hereby given </w:t>
      </w:r>
      <w:r w:rsidRPr="00E4766C">
        <w:rPr>
          <w:rFonts w:cs="Arial"/>
          <w:szCs w:val="24"/>
        </w:rPr>
        <w:t xml:space="preserve">that the Essex County Council </w:t>
      </w:r>
      <w:r>
        <w:rPr>
          <w:rFonts w:cs="Arial"/>
          <w:szCs w:val="24"/>
        </w:rPr>
        <w:t>has made</w:t>
      </w:r>
      <w:r w:rsidRPr="00E4766C">
        <w:rPr>
          <w:rFonts w:cs="Arial"/>
          <w:szCs w:val="24"/>
        </w:rPr>
        <w:t xml:space="preserve"> the above Order under S84(1) and (2) and Parts III </w:t>
      </w:r>
      <w:r w:rsidR="00ED4DC3">
        <w:rPr>
          <w:rFonts w:cs="Arial"/>
          <w:szCs w:val="24"/>
        </w:rPr>
        <w:t>and</w:t>
      </w:r>
      <w:r w:rsidRPr="00E4766C">
        <w:rPr>
          <w:rFonts w:cs="Arial"/>
          <w:szCs w:val="24"/>
        </w:rPr>
        <w:t xml:space="preserve"> IV of Schedule 9 to the Road Traffic Regulation Act 1984</w:t>
      </w:r>
      <w:r>
        <w:rPr>
          <w:rFonts w:cs="Arial"/>
          <w:szCs w:val="24"/>
        </w:rPr>
        <w:t xml:space="preserve"> (as amended)</w:t>
      </w:r>
      <w:r w:rsidRPr="00E4766C">
        <w:rPr>
          <w:rFonts w:cs="Arial"/>
          <w:szCs w:val="24"/>
        </w:rPr>
        <w:t>.</w:t>
      </w:r>
    </w:p>
    <w:p w14:paraId="3264C0CE" w14:textId="77777777" w:rsidR="00A23672" w:rsidRPr="00E4766C" w:rsidRDefault="00A23672" w:rsidP="003E4A4D">
      <w:pPr>
        <w:ind w:right="282"/>
        <w:jc w:val="both"/>
        <w:rPr>
          <w:rFonts w:cs="Arial"/>
          <w:szCs w:val="24"/>
        </w:rPr>
      </w:pPr>
    </w:p>
    <w:p w14:paraId="5E456AD0" w14:textId="403C265F" w:rsidR="00C164BB" w:rsidRDefault="003E4A4D" w:rsidP="003E4A4D">
      <w:pPr>
        <w:ind w:right="282"/>
        <w:jc w:val="both"/>
        <w:rPr>
          <w:rFonts w:cs="Arial"/>
          <w:szCs w:val="24"/>
        </w:rPr>
      </w:pPr>
      <w:r w:rsidRPr="00E4766C">
        <w:rPr>
          <w:rFonts w:cs="Arial"/>
          <w:b/>
          <w:szCs w:val="24"/>
        </w:rPr>
        <w:t xml:space="preserve">Effect of the order: </w:t>
      </w:r>
      <w:r>
        <w:rPr>
          <w:rFonts w:cs="Arial"/>
          <w:szCs w:val="24"/>
        </w:rPr>
        <w:t>To introduce a 40M</w:t>
      </w:r>
      <w:r w:rsidRPr="00E4766C">
        <w:rPr>
          <w:rFonts w:cs="Arial"/>
          <w:szCs w:val="24"/>
        </w:rPr>
        <w:t xml:space="preserve">PH speed limit on the following length of </w:t>
      </w:r>
      <w:r>
        <w:rPr>
          <w:rFonts w:cs="Arial"/>
          <w:szCs w:val="24"/>
        </w:rPr>
        <w:t>B1021 Southminster Road, Burnham-On-Crouch in the District of Maldon</w:t>
      </w:r>
      <w:r w:rsidR="00ED4DC3">
        <w:rPr>
          <w:rFonts w:cs="Arial"/>
          <w:szCs w:val="24"/>
        </w:rPr>
        <w:t>,</w:t>
      </w:r>
      <w:r w:rsidR="002D0FDB">
        <w:rPr>
          <w:rFonts w:cs="Arial"/>
          <w:szCs w:val="24"/>
        </w:rPr>
        <w:t xml:space="preserve"> from a point in line with the southern kerb line of Cobbins Chase, in a northerly direction for approximately </w:t>
      </w:r>
      <w:r w:rsidR="00FB0A27">
        <w:rPr>
          <w:rFonts w:cs="Arial"/>
          <w:szCs w:val="24"/>
        </w:rPr>
        <w:t>560</w:t>
      </w:r>
      <w:r w:rsidR="002D0FDB">
        <w:rPr>
          <w:rFonts w:cs="Arial"/>
          <w:szCs w:val="24"/>
        </w:rPr>
        <w:t xml:space="preserve"> metres (the road is currently National Speed Limit).</w:t>
      </w:r>
    </w:p>
    <w:p w14:paraId="281F8E72" w14:textId="77777777" w:rsidR="00FB0A27" w:rsidRDefault="00FB0A27" w:rsidP="003E4A4D">
      <w:pPr>
        <w:ind w:right="282"/>
        <w:jc w:val="both"/>
        <w:rPr>
          <w:rFonts w:cs="Arial"/>
          <w:szCs w:val="24"/>
        </w:rPr>
      </w:pPr>
    </w:p>
    <w:p w14:paraId="647DCBAC" w14:textId="69A8C400" w:rsidR="00A23672" w:rsidRDefault="003E4A4D" w:rsidP="003E4A4D">
      <w:pPr>
        <w:ind w:right="282"/>
        <w:jc w:val="both"/>
        <w:rPr>
          <w:rFonts w:cs="Arial"/>
          <w:szCs w:val="24"/>
        </w:rPr>
      </w:pPr>
      <w:r>
        <w:rPr>
          <w:rFonts w:cs="Arial"/>
          <w:szCs w:val="24"/>
        </w:rPr>
        <w:t>‘</w:t>
      </w:r>
      <w:r w:rsidRPr="00C164BB">
        <w:rPr>
          <w:rFonts w:cs="Arial"/>
          <w:szCs w:val="24"/>
        </w:rPr>
        <w:t>The Essex County Council (Burnham on Crouch) (Restricted Roads) Order 2011</w:t>
      </w:r>
      <w:r>
        <w:rPr>
          <w:rFonts w:cs="Arial"/>
          <w:szCs w:val="24"/>
        </w:rPr>
        <w:t>’</w:t>
      </w:r>
      <w:r w:rsidRPr="00C164BB">
        <w:rPr>
          <w:rFonts w:cs="Arial"/>
          <w:szCs w:val="24"/>
        </w:rPr>
        <w:t xml:space="preserve"> is hereby revoked</w:t>
      </w:r>
      <w:r w:rsidR="00607C5A">
        <w:rPr>
          <w:rFonts w:cs="Arial"/>
          <w:szCs w:val="24"/>
        </w:rPr>
        <w:t xml:space="preserve"> in its entirety</w:t>
      </w:r>
      <w:r w:rsidRPr="00C164BB">
        <w:rPr>
          <w:rFonts w:cs="Arial"/>
          <w:szCs w:val="24"/>
        </w:rPr>
        <w:t>. All restrictions shall continue in force by virtue of this order.</w:t>
      </w:r>
    </w:p>
    <w:p w14:paraId="23D776CD" w14:textId="77777777" w:rsidR="00607C5A" w:rsidRDefault="00607C5A" w:rsidP="00607C5A">
      <w:pPr>
        <w:autoSpaceDE w:val="0"/>
        <w:autoSpaceDN w:val="0"/>
        <w:adjustRightInd w:val="0"/>
        <w:ind w:right="-25"/>
        <w:jc w:val="both"/>
        <w:rPr>
          <w:b/>
          <w:bCs/>
          <w:szCs w:val="24"/>
          <w:lang w:eastAsia="en-GB"/>
        </w:rPr>
      </w:pPr>
    </w:p>
    <w:p w14:paraId="595FAEBA" w14:textId="21C8F639" w:rsidR="00607C5A" w:rsidRPr="00607C5A" w:rsidRDefault="00607C5A" w:rsidP="00607C5A">
      <w:pPr>
        <w:autoSpaceDE w:val="0"/>
        <w:autoSpaceDN w:val="0"/>
        <w:adjustRightInd w:val="0"/>
        <w:ind w:right="282"/>
        <w:jc w:val="both"/>
        <w:rPr>
          <w:bCs/>
          <w:szCs w:val="24"/>
          <w:lang w:eastAsia="en-GB"/>
        </w:rPr>
      </w:pPr>
      <w:r w:rsidRPr="007C0EDA">
        <w:rPr>
          <w:b/>
          <w:bCs/>
          <w:szCs w:val="24"/>
          <w:lang w:eastAsia="en-GB"/>
        </w:rPr>
        <w:t xml:space="preserve">Date of operation: </w:t>
      </w:r>
      <w:r w:rsidRPr="007C0EDA">
        <w:rPr>
          <w:szCs w:val="24"/>
          <w:lang w:eastAsia="en-GB"/>
        </w:rPr>
        <w:t>The Order will come into operation on</w:t>
      </w:r>
      <w:r w:rsidRPr="007C0EDA">
        <w:rPr>
          <w:b/>
          <w:bCs/>
          <w:szCs w:val="24"/>
          <w:lang w:eastAsia="en-GB"/>
        </w:rPr>
        <w:t xml:space="preserve"> </w:t>
      </w:r>
      <w:r w:rsidR="005A7926">
        <w:rPr>
          <w:b/>
          <w:szCs w:val="24"/>
          <w:lang w:eastAsia="en-GB"/>
        </w:rPr>
        <w:t>22 April</w:t>
      </w:r>
      <w:r w:rsidRPr="00607C5A">
        <w:rPr>
          <w:b/>
          <w:szCs w:val="24"/>
          <w:lang w:eastAsia="en-GB"/>
        </w:rPr>
        <w:t xml:space="preserve"> 2024</w:t>
      </w:r>
      <w:r>
        <w:rPr>
          <w:b/>
          <w:szCs w:val="24"/>
          <w:lang w:eastAsia="en-GB"/>
        </w:rPr>
        <w:t xml:space="preserve"> </w:t>
      </w:r>
    </w:p>
    <w:p w14:paraId="0056F02E" w14:textId="2248B36F" w:rsidR="003E4A4D" w:rsidRDefault="003E4A4D" w:rsidP="003E4A4D">
      <w:pPr>
        <w:ind w:right="282"/>
        <w:jc w:val="both"/>
        <w:rPr>
          <w:rFonts w:cs="Arial"/>
          <w:szCs w:val="24"/>
        </w:rPr>
      </w:pPr>
    </w:p>
    <w:p w14:paraId="031E8CA2" w14:textId="65061382" w:rsidR="003E4A4D" w:rsidRPr="00E46312" w:rsidRDefault="003E4A4D" w:rsidP="003E4A4D">
      <w:pPr>
        <w:ind w:right="282"/>
        <w:jc w:val="both"/>
        <w:textAlignment w:val="baseline"/>
        <w:rPr>
          <w:rFonts w:cs="Arial"/>
          <w:b/>
          <w:bCs/>
          <w:szCs w:val="24"/>
          <w:lang w:eastAsia="en-GB"/>
        </w:rPr>
      </w:pPr>
      <w:r w:rsidRPr="00E46312">
        <w:rPr>
          <w:rFonts w:cs="Arial"/>
          <w:b/>
          <w:bCs/>
          <w:szCs w:val="24"/>
          <w:lang w:eastAsia="en-GB"/>
        </w:rPr>
        <w:t>Further details:</w:t>
      </w:r>
    </w:p>
    <w:p w14:paraId="4605CE3C" w14:textId="0AEFC36D" w:rsidR="003E4A4D" w:rsidRPr="00E46312" w:rsidRDefault="003E4A4D" w:rsidP="003E4A4D">
      <w:pPr>
        <w:ind w:right="282"/>
        <w:jc w:val="both"/>
        <w:textAlignment w:val="baseline"/>
        <w:rPr>
          <w:rFonts w:cs="Arial"/>
          <w:szCs w:val="24"/>
          <w:lang w:eastAsia="en-GB"/>
        </w:rPr>
      </w:pPr>
      <w:r w:rsidRPr="00E46312">
        <w:rPr>
          <w:rFonts w:cs="Arial"/>
          <w:szCs w:val="24"/>
          <w:lang w:eastAsia="en-GB"/>
        </w:rPr>
        <w:t>If you need to view a hard copy of these documents, please call </w:t>
      </w:r>
      <w:r w:rsidRPr="00E46312">
        <w:rPr>
          <w:rFonts w:cs="Arial"/>
          <w:szCs w:val="24"/>
        </w:rPr>
        <w:t>(or text)</w:t>
      </w:r>
      <w:r w:rsidRPr="00E46312">
        <w:rPr>
          <w:rFonts w:cs="Arial"/>
          <w:szCs w:val="24"/>
          <w:lang w:eastAsia="en-GB"/>
        </w:rPr>
        <w:t xml:space="preserve"> </w:t>
      </w:r>
      <w:r w:rsidR="00607C5A">
        <w:rPr>
          <w:rFonts w:cs="Arial"/>
          <w:szCs w:val="24"/>
        </w:rPr>
        <w:t>07761 758317</w:t>
      </w:r>
      <w:r w:rsidRPr="00E46312">
        <w:rPr>
          <w:rFonts w:cs="Arial"/>
          <w:szCs w:val="24"/>
          <w:lang w:eastAsia="en-GB"/>
        </w:rPr>
        <w:t> to arrange a suitable time to inspect the documents. Documents can be made available for inspection 8.30am-5.30pm Mon-Thurs and 8.30am-5pm on Friday at Essex County Council, County Hall E block main reception, Market Road. Alternatively, documents can be posted to you upon request. </w:t>
      </w:r>
    </w:p>
    <w:p w14:paraId="5A186EEF" w14:textId="77777777" w:rsidR="003E4A4D" w:rsidRPr="00E4766C" w:rsidRDefault="003E4A4D" w:rsidP="003E4A4D">
      <w:pPr>
        <w:ind w:left="284" w:right="424"/>
        <w:jc w:val="both"/>
        <w:rPr>
          <w:rFonts w:cs="Arial"/>
          <w:szCs w:val="24"/>
        </w:rPr>
      </w:pPr>
    </w:p>
    <w:p w14:paraId="280CD8BA" w14:textId="0FE31637" w:rsidR="003E4A4D" w:rsidRDefault="003E4A4D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7751DEA3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4619C3B7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7DEE145D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054F556A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5C640035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67667C54" w14:textId="77777777" w:rsidR="00607AF2" w:rsidRDefault="00607AF2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15D7E9C4" w14:textId="172FB702" w:rsidR="003E4A4D" w:rsidRDefault="003E4A4D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1C8C810D" w14:textId="77777777" w:rsidR="003E4A4D" w:rsidRPr="00E4766C" w:rsidRDefault="003E4A4D" w:rsidP="003E4A4D">
      <w:pPr>
        <w:spacing w:line="240" w:lineRule="exact"/>
        <w:ind w:left="284" w:right="424"/>
        <w:jc w:val="both"/>
        <w:outlineLvl w:val="0"/>
        <w:rPr>
          <w:rFonts w:cs="Arial"/>
          <w:szCs w:val="24"/>
        </w:rPr>
      </w:pPr>
    </w:p>
    <w:p w14:paraId="6FF533FC" w14:textId="5AD01B3A" w:rsidR="00607C5A" w:rsidRPr="00607C5A" w:rsidRDefault="003E4A4D" w:rsidP="00607C5A">
      <w:pPr>
        <w:autoSpaceDE w:val="0"/>
        <w:autoSpaceDN w:val="0"/>
        <w:adjustRightInd w:val="0"/>
        <w:ind w:right="282"/>
        <w:jc w:val="both"/>
        <w:rPr>
          <w:bCs/>
          <w:szCs w:val="24"/>
          <w:lang w:eastAsia="en-GB"/>
        </w:rPr>
      </w:pPr>
      <w:r>
        <w:rPr>
          <w:szCs w:val="24"/>
        </w:rPr>
        <w:t xml:space="preserve">Dated: </w:t>
      </w:r>
      <w:r w:rsidR="005A7926">
        <w:rPr>
          <w:szCs w:val="24"/>
        </w:rPr>
        <w:t>18 April 2024</w:t>
      </w:r>
    </w:p>
    <w:p w14:paraId="7A39CD6D" w14:textId="2CD84DD3" w:rsidR="00FB0A27" w:rsidRDefault="00FB0A27" w:rsidP="003E4A4D">
      <w:pPr>
        <w:ind w:left="284" w:right="424"/>
        <w:jc w:val="both"/>
        <w:rPr>
          <w:szCs w:val="24"/>
        </w:rPr>
      </w:pPr>
    </w:p>
    <w:p w14:paraId="168ACE21" w14:textId="77777777" w:rsidR="00A23672" w:rsidRPr="00E4766C" w:rsidRDefault="003E4A4D" w:rsidP="003E4A4D">
      <w:pPr>
        <w:ind w:left="284" w:right="424"/>
        <w:jc w:val="both"/>
        <w:rPr>
          <w:szCs w:val="24"/>
        </w:rPr>
      </w:pPr>
      <w:r w:rsidRPr="00E4766C">
        <w:rPr>
          <w:szCs w:val="24"/>
        </w:rPr>
        <w:t xml:space="preserve"> </w:t>
      </w:r>
    </w:p>
    <w:tbl>
      <w:tblPr>
        <w:tblW w:w="9805" w:type="dxa"/>
        <w:tblInd w:w="-34" w:type="dxa"/>
        <w:tblLook w:val="01E0" w:firstRow="1" w:lastRow="1" w:firstColumn="1" w:lastColumn="1" w:noHBand="0" w:noVBand="0"/>
      </w:tblPr>
      <w:tblGrid>
        <w:gridCol w:w="4244"/>
        <w:gridCol w:w="5561"/>
      </w:tblGrid>
      <w:tr w:rsidR="004B645C" w14:paraId="06486F90" w14:textId="77777777" w:rsidTr="00A73517">
        <w:trPr>
          <w:trHeight w:val="288"/>
        </w:trPr>
        <w:tc>
          <w:tcPr>
            <w:tcW w:w="4244" w:type="dxa"/>
            <w:hideMark/>
          </w:tcPr>
          <w:p w14:paraId="66128175" w14:textId="77777777" w:rsidR="00A23672" w:rsidRPr="00E4766C" w:rsidRDefault="003E4A4D" w:rsidP="003E4A4D">
            <w:pPr>
              <w:tabs>
                <w:tab w:val="left" w:pos="0"/>
              </w:tabs>
              <w:ind w:left="284" w:right="424"/>
              <w:jc w:val="both"/>
              <w:rPr>
                <w:szCs w:val="24"/>
              </w:rPr>
            </w:pPr>
            <w:r w:rsidRPr="00E4766C">
              <w:rPr>
                <w:szCs w:val="24"/>
              </w:rPr>
              <w:t>County Hall</w:t>
            </w:r>
          </w:p>
        </w:tc>
        <w:tc>
          <w:tcPr>
            <w:tcW w:w="5561" w:type="dxa"/>
            <w:hideMark/>
          </w:tcPr>
          <w:p w14:paraId="6EFD4B8E" w14:textId="77777777" w:rsidR="00A23672" w:rsidRPr="00E4766C" w:rsidRDefault="003E4A4D" w:rsidP="003E4A4D">
            <w:pPr>
              <w:tabs>
                <w:tab w:val="left" w:pos="0"/>
              </w:tabs>
              <w:ind w:left="284" w:right="424"/>
              <w:jc w:val="right"/>
              <w:rPr>
                <w:szCs w:val="24"/>
              </w:rPr>
            </w:pPr>
            <w:r w:rsidRPr="00E4766C">
              <w:rPr>
                <w:szCs w:val="24"/>
              </w:rPr>
              <w:t>Essex County Council</w:t>
            </w:r>
          </w:p>
        </w:tc>
      </w:tr>
      <w:tr w:rsidR="004B645C" w14:paraId="1F40F895" w14:textId="77777777" w:rsidTr="00A73517">
        <w:trPr>
          <w:trHeight w:val="288"/>
        </w:trPr>
        <w:tc>
          <w:tcPr>
            <w:tcW w:w="4244" w:type="dxa"/>
            <w:hideMark/>
          </w:tcPr>
          <w:p w14:paraId="23ECAD39" w14:textId="77777777" w:rsidR="00A23672" w:rsidRPr="00E4766C" w:rsidRDefault="003E4A4D" w:rsidP="003E4A4D">
            <w:pPr>
              <w:tabs>
                <w:tab w:val="left" w:pos="0"/>
              </w:tabs>
              <w:ind w:left="284" w:right="424"/>
              <w:jc w:val="both"/>
              <w:rPr>
                <w:szCs w:val="24"/>
              </w:rPr>
            </w:pPr>
            <w:r w:rsidRPr="00E4766C">
              <w:rPr>
                <w:szCs w:val="24"/>
              </w:rPr>
              <w:t>Chelmsford</w:t>
            </w:r>
          </w:p>
        </w:tc>
        <w:tc>
          <w:tcPr>
            <w:tcW w:w="5561" w:type="dxa"/>
            <w:hideMark/>
          </w:tcPr>
          <w:p w14:paraId="49BE293D" w14:textId="77777777" w:rsidR="00A23672" w:rsidRPr="00E4766C" w:rsidRDefault="003E4A4D" w:rsidP="003E4A4D">
            <w:pPr>
              <w:tabs>
                <w:tab w:val="left" w:pos="0"/>
              </w:tabs>
              <w:ind w:left="284" w:right="424"/>
              <w:jc w:val="right"/>
              <w:rPr>
                <w:szCs w:val="24"/>
              </w:rPr>
            </w:pPr>
            <w:r w:rsidRPr="00E4766C">
              <w:rPr>
                <w:szCs w:val="24"/>
              </w:rPr>
              <w:t>Network Assurance</w:t>
            </w:r>
          </w:p>
        </w:tc>
      </w:tr>
    </w:tbl>
    <w:p w14:paraId="1A8D236E" w14:textId="77777777" w:rsidR="00A23672" w:rsidRDefault="00A23672" w:rsidP="00A23672">
      <w:pPr>
        <w:rPr>
          <w:rFonts w:ascii="Times New Roman" w:hAnsi="Times New Roman"/>
        </w:rPr>
      </w:pPr>
    </w:p>
    <w:p w14:paraId="3394E863" w14:textId="77777777" w:rsidR="007212E8" w:rsidRDefault="007212E8">
      <w:pPr>
        <w:pStyle w:val="Heading1"/>
        <w:rPr>
          <w:rFonts w:ascii="Times New Roman" w:hAnsi="Times New Roman"/>
        </w:rPr>
      </w:pPr>
    </w:p>
    <w:sectPr w:rsidR="007212E8" w:rsidSect="009F299C"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4214"/>
    <w:multiLevelType w:val="hybridMultilevel"/>
    <w:tmpl w:val="CEF4F002"/>
    <w:lvl w:ilvl="0" w:tplc="6F3CC7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D30E7E2" w:tentative="1">
      <w:start w:val="1"/>
      <w:numFmt w:val="lowerLetter"/>
      <w:lvlText w:val="%2."/>
      <w:lvlJc w:val="left"/>
      <w:pPr>
        <w:ind w:left="1440" w:hanging="360"/>
      </w:pPr>
    </w:lvl>
    <w:lvl w:ilvl="2" w:tplc="836A19F0" w:tentative="1">
      <w:start w:val="1"/>
      <w:numFmt w:val="lowerRoman"/>
      <w:lvlText w:val="%3."/>
      <w:lvlJc w:val="right"/>
      <w:pPr>
        <w:ind w:left="2160" w:hanging="180"/>
      </w:pPr>
    </w:lvl>
    <w:lvl w:ilvl="3" w:tplc="782EE12A" w:tentative="1">
      <w:start w:val="1"/>
      <w:numFmt w:val="decimal"/>
      <w:lvlText w:val="%4."/>
      <w:lvlJc w:val="left"/>
      <w:pPr>
        <w:ind w:left="2880" w:hanging="360"/>
      </w:pPr>
    </w:lvl>
    <w:lvl w:ilvl="4" w:tplc="A0821098" w:tentative="1">
      <w:start w:val="1"/>
      <w:numFmt w:val="lowerLetter"/>
      <w:lvlText w:val="%5."/>
      <w:lvlJc w:val="left"/>
      <w:pPr>
        <w:ind w:left="3600" w:hanging="360"/>
      </w:pPr>
    </w:lvl>
    <w:lvl w:ilvl="5" w:tplc="11401EC4" w:tentative="1">
      <w:start w:val="1"/>
      <w:numFmt w:val="lowerRoman"/>
      <w:lvlText w:val="%6."/>
      <w:lvlJc w:val="right"/>
      <w:pPr>
        <w:ind w:left="4320" w:hanging="180"/>
      </w:pPr>
    </w:lvl>
    <w:lvl w:ilvl="6" w:tplc="992CC8DC" w:tentative="1">
      <w:start w:val="1"/>
      <w:numFmt w:val="decimal"/>
      <w:lvlText w:val="%7."/>
      <w:lvlJc w:val="left"/>
      <w:pPr>
        <w:ind w:left="5040" w:hanging="360"/>
      </w:pPr>
    </w:lvl>
    <w:lvl w:ilvl="7" w:tplc="59D6F1BC" w:tentative="1">
      <w:start w:val="1"/>
      <w:numFmt w:val="lowerLetter"/>
      <w:lvlText w:val="%8."/>
      <w:lvlJc w:val="left"/>
      <w:pPr>
        <w:ind w:left="5760" w:hanging="360"/>
      </w:pPr>
    </w:lvl>
    <w:lvl w:ilvl="8" w:tplc="55D4FA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0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on" w:val="compile"/>
    <w:docVar w:name="callingWinTitle" w:val="SX6"/>
    <w:docVar w:name="changeToolbar" w:val="N"/>
    <w:docVar w:name="formsFile" w:val="c:\temp\timo3.DOC"/>
    <w:docVar w:name="initversion" w:val="1"/>
    <w:docVar w:name="laserform" w:val="false"/>
  </w:docVars>
  <w:rsids>
    <w:rsidRoot w:val="007212E8"/>
    <w:rsid w:val="002D0FDB"/>
    <w:rsid w:val="00335964"/>
    <w:rsid w:val="00381E9E"/>
    <w:rsid w:val="003E4A4D"/>
    <w:rsid w:val="004459DF"/>
    <w:rsid w:val="004B645C"/>
    <w:rsid w:val="005751D0"/>
    <w:rsid w:val="005A7926"/>
    <w:rsid w:val="00607AF2"/>
    <w:rsid w:val="00607C5A"/>
    <w:rsid w:val="00640D1F"/>
    <w:rsid w:val="006425C0"/>
    <w:rsid w:val="00642B47"/>
    <w:rsid w:val="007212E8"/>
    <w:rsid w:val="00782804"/>
    <w:rsid w:val="00784452"/>
    <w:rsid w:val="007A251D"/>
    <w:rsid w:val="007C7509"/>
    <w:rsid w:val="008E286D"/>
    <w:rsid w:val="00933AD3"/>
    <w:rsid w:val="009A7E64"/>
    <w:rsid w:val="009F299C"/>
    <w:rsid w:val="00A23672"/>
    <w:rsid w:val="00A57E13"/>
    <w:rsid w:val="00A73517"/>
    <w:rsid w:val="00B9450E"/>
    <w:rsid w:val="00BE577B"/>
    <w:rsid w:val="00C164BB"/>
    <w:rsid w:val="00E4766C"/>
    <w:rsid w:val="00ED4DC3"/>
    <w:rsid w:val="00FB0A27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43F99"/>
  <w15:chartTrackingRefBased/>
  <w15:docId w15:val="{948E5458-89AF-4FCF-9610-98740B7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5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50E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5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50E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A2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2367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672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FDB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2D0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Olley</dc:creator>
  <cp:lastModifiedBy>Louise Dark</cp:lastModifiedBy>
  <cp:revision>6</cp:revision>
  <dcterms:created xsi:type="dcterms:W3CDTF">2024-01-11T16:22:00Z</dcterms:created>
  <dcterms:modified xsi:type="dcterms:W3CDTF">2024-03-28T09:49:00Z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b204ac42-ddf6-4f5e-b2df-0000cd037c7b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2022-07-27T15:06:47Z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coverActionType">
    <vt:lpwstr>edit-document</vt:lpwstr>
  </property>
  <property fmtid="{D5CDD505-2E9C-101B-9397-08002B2CF9AE}" pid="10" name="RecoverXML">
    <vt:lpwstr>P:\SOLTMP\RIOL\Thurs\riol030.xml</vt:lpwstr>
  </property>
</Properties>
</file>